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A253F" w14:textId="2AB25E67" w:rsidR="004933B7" w:rsidRDefault="004933B7" w:rsidP="004933B7">
      <w:pPr>
        <w:jc w:val="center"/>
        <w:rPr>
          <w:b/>
          <w:bCs/>
        </w:rPr>
      </w:pPr>
      <w:r w:rsidRPr="004933B7">
        <w:rPr>
          <w:b/>
          <w:bCs/>
        </w:rPr>
        <w:t xml:space="preserve">INSTRUCTIONS FOR FILLING OUT THE FORM </w:t>
      </w:r>
      <w:r w:rsidR="00323635">
        <w:rPr>
          <w:b/>
          <w:bCs/>
        </w:rPr>
        <w:t>LIST OF MANUFACTURERS</w:t>
      </w:r>
    </w:p>
    <w:p w14:paraId="23592C6F" w14:textId="77777777" w:rsidR="004933B7" w:rsidRPr="004933B7" w:rsidRDefault="004933B7" w:rsidP="004933B7">
      <w:pPr>
        <w:jc w:val="center"/>
        <w:rPr>
          <w:b/>
          <w:lang w:val="en-US"/>
        </w:rPr>
      </w:pPr>
    </w:p>
    <w:p w14:paraId="57D6E294" w14:textId="77777777" w:rsidR="00323635" w:rsidRPr="00323635" w:rsidRDefault="004933B7" w:rsidP="00323635">
      <w:pPr>
        <w:jc w:val="both"/>
        <w:rPr>
          <w:bCs/>
          <w:lang w:val="en-US"/>
        </w:rPr>
      </w:pPr>
      <w:r w:rsidRPr="004933B7">
        <w:rPr>
          <w:bCs/>
          <w:lang w:val="en-US"/>
        </w:rPr>
        <w:tab/>
      </w:r>
      <w:r w:rsidR="00323635" w:rsidRPr="00323635">
        <w:rPr>
          <w:bCs/>
          <w:lang w:val="en-US"/>
        </w:rPr>
        <w:t>When submitting a bid through the Portal, the bidder is required to submit a completed List of Manufacturers Form.</w:t>
      </w:r>
    </w:p>
    <w:p w14:paraId="69BF3A07" w14:textId="77777777" w:rsidR="00323635" w:rsidRPr="00323635" w:rsidRDefault="00323635" w:rsidP="00323635">
      <w:pPr>
        <w:jc w:val="both"/>
        <w:rPr>
          <w:bCs/>
          <w:lang w:val="en-US"/>
        </w:rPr>
      </w:pPr>
      <w:r w:rsidRPr="00323635">
        <w:rPr>
          <w:bCs/>
          <w:lang w:val="en-US"/>
        </w:rPr>
        <w:t>In the Manufacturer column, enter the name of the manufacturer of the material/equipment for which the price is given in the Offered Price Structure Form.</w:t>
      </w:r>
    </w:p>
    <w:p w14:paraId="68221ED1" w14:textId="77777777" w:rsidR="00323635" w:rsidRPr="00323635" w:rsidRDefault="00323635" w:rsidP="00323635">
      <w:pPr>
        <w:jc w:val="both"/>
        <w:rPr>
          <w:bCs/>
          <w:lang w:val="en-US"/>
        </w:rPr>
      </w:pPr>
      <w:r w:rsidRPr="00323635">
        <w:rPr>
          <w:bCs/>
          <w:lang w:val="en-US"/>
        </w:rPr>
        <w:t>In the Model column, enter the name of the material/equipment model for which the price is given in the Offered Price Structure Form.</w:t>
      </w:r>
    </w:p>
    <w:p w14:paraId="000536EF" w14:textId="329A0413" w:rsidR="00323635" w:rsidRPr="000040BA" w:rsidRDefault="000040BA" w:rsidP="00323635">
      <w:pPr>
        <w:jc w:val="both"/>
        <w:rPr>
          <w:b/>
          <w:bCs/>
          <w:lang w:val="en-US"/>
        </w:rPr>
      </w:pPr>
      <w:r>
        <w:rPr>
          <w:b/>
          <w:bCs/>
          <w:lang w:val="en-US"/>
        </w:rPr>
        <w:t>The Contracting Authority</w:t>
      </w:r>
      <w:r w:rsidR="00323635" w:rsidRPr="000040BA">
        <w:rPr>
          <w:b/>
          <w:bCs/>
          <w:lang w:val="en-US"/>
        </w:rPr>
        <w:t xml:space="preserve"> reserves the right to, before making a decision in the public procurement procedure, in the evaluation of the </w:t>
      </w:r>
      <w:r>
        <w:rPr>
          <w:b/>
          <w:bCs/>
          <w:lang w:val="en-US"/>
        </w:rPr>
        <w:t>bid</w:t>
      </w:r>
      <w:r w:rsidR="00323635" w:rsidRPr="000040BA">
        <w:rPr>
          <w:b/>
          <w:bCs/>
          <w:lang w:val="en-US"/>
        </w:rPr>
        <w:t xml:space="preserve">, require the bidder who submitted the most economically favorable </w:t>
      </w:r>
      <w:r>
        <w:rPr>
          <w:b/>
          <w:bCs/>
          <w:lang w:val="en-US"/>
        </w:rPr>
        <w:t>bid</w:t>
      </w:r>
      <w:r w:rsidR="00323635" w:rsidRPr="000040BA">
        <w:rPr>
          <w:b/>
          <w:bCs/>
          <w:lang w:val="en-US"/>
        </w:rPr>
        <w:t xml:space="preserve"> to submit evidence within a reasonable time to determine the fulfillment of the required technical specifications of the offered materials and equipment, i.e. technical sheets and/or certificates and/or electronic links and/or product catalogs (data sheet) for all goods, products or materials listed in the List </w:t>
      </w:r>
      <w:r>
        <w:rPr>
          <w:b/>
          <w:bCs/>
          <w:lang w:val="en-US"/>
        </w:rPr>
        <w:t xml:space="preserve">of </w:t>
      </w:r>
      <w:r w:rsidRPr="000040BA">
        <w:rPr>
          <w:b/>
          <w:bCs/>
          <w:lang w:val="en-US"/>
        </w:rPr>
        <w:t>Manufacturer</w:t>
      </w:r>
      <w:r>
        <w:rPr>
          <w:b/>
          <w:bCs/>
          <w:lang w:val="en-US"/>
        </w:rPr>
        <w:t>s</w:t>
      </w:r>
      <w:r w:rsidRPr="000040BA">
        <w:rPr>
          <w:b/>
          <w:bCs/>
          <w:lang w:val="en-US"/>
        </w:rPr>
        <w:t xml:space="preserve"> </w:t>
      </w:r>
      <w:r w:rsidR="00323635" w:rsidRPr="000040BA">
        <w:rPr>
          <w:b/>
          <w:bCs/>
          <w:lang w:val="en-US"/>
        </w:rPr>
        <w:t>Form. Submitted technical sheets and/or certificates and/or electronic links and/or product catalogs (data sheet) should be arranged in fo</w:t>
      </w:r>
      <w:r>
        <w:rPr>
          <w:b/>
          <w:bCs/>
          <w:lang w:val="en-US"/>
        </w:rPr>
        <w:t>lders for each type of works (AC</w:t>
      </w:r>
      <w:r w:rsidR="00323635" w:rsidRPr="000040BA">
        <w:rPr>
          <w:b/>
          <w:bCs/>
          <w:lang w:val="en-US"/>
        </w:rPr>
        <w:t xml:space="preserve">, </w:t>
      </w:r>
      <w:r>
        <w:rPr>
          <w:b/>
          <w:bCs/>
          <w:lang w:val="en-US"/>
        </w:rPr>
        <w:t>W and S</w:t>
      </w:r>
      <w:r w:rsidR="00323635" w:rsidRPr="000040BA">
        <w:rPr>
          <w:b/>
          <w:bCs/>
          <w:lang w:val="en-US"/>
        </w:rPr>
        <w:t>, Telecommunications, Electric Power, Technology and Fire Protection). The content of the submitted technical sheets and/or certificates and/or electronic links and/or product catalogs (data sheets) must undoubtedly confirm the required technical characteristics. Only those required technical characteristics that are not specified in the technical sheet and/or certificate and/or electronic link and/or product catalog (data sheet) can be proved by the original statement of the manufacturer.</w:t>
      </w:r>
    </w:p>
    <w:p w14:paraId="63191DBA" w14:textId="79D2BBDA" w:rsidR="00323635" w:rsidRPr="00323635" w:rsidRDefault="00323635" w:rsidP="00323635">
      <w:pPr>
        <w:jc w:val="both"/>
        <w:rPr>
          <w:bCs/>
          <w:lang w:val="en-US"/>
        </w:rPr>
      </w:pPr>
      <w:r w:rsidRPr="00323635">
        <w:rPr>
          <w:bCs/>
          <w:lang w:val="en-US"/>
        </w:rPr>
        <w:t xml:space="preserve">The List of manufacturers form is a mandatory part of the </w:t>
      </w:r>
      <w:r w:rsidR="002F28F2">
        <w:rPr>
          <w:bCs/>
          <w:lang w:val="en-US"/>
        </w:rPr>
        <w:t xml:space="preserve">bid </w:t>
      </w:r>
      <w:r w:rsidRPr="00323635">
        <w:rPr>
          <w:bCs/>
          <w:lang w:val="en-US"/>
        </w:rPr>
        <w:t>and is an integral part of the contract for the performance of works.</w:t>
      </w:r>
    </w:p>
    <w:p w14:paraId="55965D89" w14:textId="51440F69" w:rsidR="00323635" w:rsidRPr="0033790F" w:rsidRDefault="00323635" w:rsidP="00323635">
      <w:pPr>
        <w:jc w:val="both"/>
        <w:rPr>
          <w:bCs/>
          <w:lang w:val="sr-Cyrl-RS"/>
        </w:rPr>
      </w:pPr>
      <w:r w:rsidRPr="00323635">
        <w:rPr>
          <w:bCs/>
          <w:lang w:val="en-US"/>
        </w:rPr>
        <w:t xml:space="preserve">In the event that it is established that the technical specification of the offered good does not correspond to the requirements of the </w:t>
      </w:r>
      <w:r w:rsidR="00492A4B">
        <w:rPr>
          <w:bCs/>
          <w:lang w:val="en-US"/>
        </w:rPr>
        <w:t>Contracting Authority</w:t>
      </w:r>
      <w:r w:rsidRPr="00323635">
        <w:rPr>
          <w:bCs/>
          <w:lang w:val="en-US"/>
        </w:rPr>
        <w:t xml:space="preserve"> specified in the Tender documentation, the Bidder's offer will be rejected as unacceptable in accordance with Article 144, paragraph 1, item 3 o</w:t>
      </w:r>
      <w:r w:rsidR="0033790F">
        <w:rPr>
          <w:bCs/>
          <w:lang w:val="en-US"/>
        </w:rPr>
        <w:t>f the Law on Public Procurement</w:t>
      </w:r>
      <w:r w:rsidR="0033790F">
        <w:rPr>
          <w:bCs/>
          <w:lang w:val="sr-Cyrl-RS"/>
        </w:rPr>
        <w:t>.</w:t>
      </w:r>
      <w:bookmarkStart w:id="0" w:name="_GoBack"/>
      <w:bookmarkEnd w:id="0"/>
    </w:p>
    <w:p w14:paraId="048F26DE" w14:textId="0A3C3CCF" w:rsidR="00323635" w:rsidRPr="00323635" w:rsidRDefault="00323635" w:rsidP="00323635">
      <w:pPr>
        <w:jc w:val="both"/>
        <w:rPr>
          <w:bCs/>
          <w:lang w:val="en-US"/>
        </w:rPr>
      </w:pPr>
      <w:r w:rsidRPr="00323635">
        <w:rPr>
          <w:bCs/>
          <w:lang w:val="en-US"/>
        </w:rPr>
        <w:t xml:space="preserve">In the case of the impossibility of obtaining and installing materials and equipment according to the offered models and manufacturers listed in the List of Manufacturers Form, the bidder is obliged to obtain a document from the manufacturer justifying the impossibility of delivery (stopping production, etc.), as well as a proposal for the replacement of equivalent equipment to be submitted for approval </w:t>
      </w:r>
      <w:r w:rsidR="00A428FF">
        <w:rPr>
          <w:bCs/>
          <w:lang w:val="en-US"/>
        </w:rPr>
        <w:t>to the Professional S</w:t>
      </w:r>
      <w:r w:rsidRPr="00323635">
        <w:rPr>
          <w:bCs/>
          <w:lang w:val="en-US"/>
        </w:rPr>
        <w:t xml:space="preserve">upervision and the </w:t>
      </w:r>
      <w:r w:rsidR="00A428FF">
        <w:rPr>
          <w:bCs/>
          <w:lang w:val="en-US"/>
        </w:rPr>
        <w:t>Contracting Authority</w:t>
      </w:r>
      <w:r w:rsidRPr="00323635">
        <w:rPr>
          <w:bCs/>
          <w:lang w:val="en-US"/>
        </w:rPr>
        <w:t xml:space="preserve">. The subject material and equipment that is replaced, in relation to the offered models and manufacturers in the List of Manufacturers Form, with the consent of the </w:t>
      </w:r>
      <w:r w:rsidR="00A428FF">
        <w:rPr>
          <w:bCs/>
          <w:lang w:val="en-US"/>
        </w:rPr>
        <w:t>Professional Supervision and the Contracting Authority</w:t>
      </w:r>
      <w:r w:rsidRPr="00323635">
        <w:rPr>
          <w:bCs/>
          <w:lang w:val="en-US"/>
        </w:rPr>
        <w:t>, must be equivalent and correspond to the technical characteristics of the previously offered good and delivered and installed at the agreed price.</w:t>
      </w:r>
    </w:p>
    <w:p w14:paraId="02D2BAD0" w14:textId="1C0C2965" w:rsidR="00323635" w:rsidRPr="00323635" w:rsidRDefault="00323635" w:rsidP="00323635">
      <w:pPr>
        <w:jc w:val="both"/>
        <w:rPr>
          <w:bCs/>
          <w:lang w:val="en-US"/>
        </w:rPr>
      </w:pPr>
      <w:r w:rsidRPr="00323635">
        <w:rPr>
          <w:bCs/>
          <w:lang w:val="en-US"/>
        </w:rPr>
        <w:t>When the name of a manufacturer is mentioned in the technical conditions in connection with a product or material, it is for the reason of providing an example from the view</w:t>
      </w:r>
      <w:r w:rsidR="00A428FF">
        <w:rPr>
          <w:bCs/>
          <w:lang w:val="en-US"/>
        </w:rPr>
        <w:t>point</w:t>
      </w:r>
      <w:r w:rsidRPr="00323635">
        <w:rPr>
          <w:bCs/>
          <w:lang w:val="en-US"/>
        </w:rPr>
        <w:t xml:space="preserve"> of the required standard for that product or material. A manufacturer listed in this way in the technical conditions will not be considered a nominated manufacturer. The bidder can propose and obtain a product or material from another manufacturer, provided that he can prove that it is an equivalent product and material.</w:t>
      </w:r>
    </w:p>
    <w:p w14:paraId="17310BB7" w14:textId="3043B6CC" w:rsidR="008813AF" w:rsidRDefault="00323635" w:rsidP="00323635">
      <w:pPr>
        <w:jc w:val="both"/>
      </w:pPr>
      <w:r w:rsidRPr="00323635">
        <w:rPr>
          <w:bCs/>
          <w:lang w:val="en-US"/>
        </w:rPr>
        <w:lastRenderedPageBreak/>
        <w:t xml:space="preserve">  The </w:t>
      </w:r>
      <w:r w:rsidR="00A428FF">
        <w:rPr>
          <w:bCs/>
          <w:lang w:val="en-US"/>
        </w:rPr>
        <w:t>Contracting Authority</w:t>
      </w:r>
      <w:r w:rsidRPr="00323635">
        <w:rPr>
          <w:bCs/>
          <w:lang w:val="en-US"/>
        </w:rPr>
        <w:t xml:space="preserve"> informs the bidder that any mention of elements such as trademark, patent, type or manufacturer, in the tender documentation, is followed by the words "or corresponding".</w:t>
      </w:r>
    </w:p>
    <w:sectPr w:rsidR="008813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97"/>
    <w:rsid w:val="000040BA"/>
    <w:rsid w:val="00260626"/>
    <w:rsid w:val="002F28F2"/>
    <w:rsid w:val="00323635"/>
    <w:rsid w:val="0033790F"/>
    <w:rsid w:val="003B3E79"/>
    <w:rsid w:val="00492A4B"/>
    <w:rsid w:val="004933B7"/>
    <w:rsid w:val="006B5D61"/>
    <w:rsid w:val="00743E5E"/>
    <w:rsid w:val="008813AF"/>
    <w:rsid w:val="009A1097"/>
    <w:rsid w:val="00A428FF"/>
    <w:rsid w:val="00C921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6E0A"/>
  <w15:chartTrackingRefBased/>
  <w15:docId w15:val="{C0A66856-C1B2-45C3-9320-0B0CD005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46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Sanja Kukic</cp:lastModifiedBy>
  <cp:revision>12</cp:revision>
  <dcterms:created xsi:type="dcterms:W3CDTF">2023-03-01T13:00:00Z</dcterms:created>
  <dcterms:modified xsi:type="dcterms:W3CDTF">2024-08-23T08:41:00Z</dcterms:modified>
</cp:coreProperties>
</file>